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5F" w:rsidRDefault="00A23E43">
      <w:pPr>
        <w:snapToGrid w:val="0"/>
        <w:jc w:val="center"/>
      </w:pPr>
      <w:bookmarkStart w:id="0" w:name="_GoBack"/>
      <w:bookmarkEnd w:id="0"/>
      <w:r>
        <w:rPr>
          <w:rFonts w:eastAsia="標楷體"/>
          <w:b/>
          <w:sz w:val="28"/>
          <w:szCs w:val="28"/>
        </w:rPr>
        <w:t>文藻外語大學</w:t>
      </w:r>
    </w:p>
    <w:p w:rsidR="0056335F" w:rsidRDefault="00A23E43">
      <w:pPr>
        <w:snapToGrid w:val="0"/>
        <w:jc w:val="center"/>
      </w:pPr>
      <w:r>
        <w:rPr>
          <w:rFonts w:eastAsia="標楷體"/>
          <w:b/>
          <w:sz w:val="28"/>
          <w:szCs w:val="28"/>
        </w:rPr>
        <w:t>論文計畫考核申請書</w:t>
      </w:r>
    </w:p>
    <w:p w:rsidR="0056335F" w:rsidRDefault="00A23E43">
      <w:pPr>
        <w:spacing w:before="180" w:after="180"/>
        <w:jc w:val="right"/>
        <w:rPr>
          <w:rFonts w:eastAsia="標楷體"/>
        </w:rPr>
      </w:pPr>
      <w:r>
        <w:rPr>
          <w:rFonts w:eastAsia="標楷體"/>
        </w:rPr>
        <w:t>申請日期：</w:t>
      </w:r>
      <w:r>
        <w:rPr>
          <w:rFonts w:eastAsia="標楷體"/>
        </w:rPr>
        <w:t xml:space="preserve">    </w:t>
      </w:r>
      <w:r>
        <w:rPr>
          <w:rFonts w:eastAsia="標楷體"/>
        </w:rPr>
        <w:t>年</w:t>
      </w:r>
      <w:r>
        <w:rPr>
          <w:rFonts w:eastAsia="標楷體"/>
        </w:rPr>
        <w:t xml:space="preserve">    </w:t>
      </w:r>
      <w:r>
        <w:rPr>
          <w:rFonts w:eastAsia="標楷體"/>
        </w:rPr>
        <w:t>月</w:t>
      </w:r>
      <w:r>
        <w:rPr>
          <w:rFonts w:eastAsia="標楷體"/>
        </w:rPr>
        <w:t xml:space="preserve">    </w:t>
      </w:r>
      <w:r>
        <w:rPr>
          <w:rFonts w:eastAsia="標楷體"/>
        </w:rPr>
        <w:t>日</w:t>
      </w:r>
    </w:p>
    <w:tbl>
      <w:tblPr>
        <w:tblW w:w="97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2343"/>
        <w:gridCol w:w="822"/>
        <w:gridCol w:w="618"/>
        <w:gridCol w:w="703"/>
        <w:gridCol w:w="3746"/>
      </w:tblGrid>
      <w:tr w:rsidR="0056335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4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</w:pPr>
            <w:r>
              <w:rPr>
                <w:rFonts w:eastAsia="標楷體"/>
              </w:rPr>
              <w:t>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16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56335F">
            <w:pPr>
              <w:jc w:val="right"/>
              <w:rPr>
                <w:rFonts w:eastAsia="標楷體"/>
              </w:rPr>
            </w:pPr>
          </w:p>
        </w:tc>
        <w:tc>
          <w:tcPr>
            <w:tcW w:w="13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center"/>
            </w:pPr>
            <w:r>
              <w:rPr>
                <w:rFonts w:eastAsia="標楷體"/>
              </w:rPr>
              <w:t>班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37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</w:pPr>
            <w:r>
              <w:rPr>
                <w:rFonts w:eastAsia="標楷體"/>
              </w:rPr>
              <w:t>碩士班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年級</w:t>
            </w:r>
          </w:p>
          <w:p w:rsidR="0056335F" w:rsidRDefault="00A23E43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</w:pPr>
            <w:r>
              <w:rPr>
                <w:rFonts w:eastAsia="標楷體"/>
              </w:rPr>
              <w:t>碩士在職專班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年級</w:t>
            </w:r>
          </w:p>
        </w:tc>
      </w:tr>
      <w:tr w:rsidR="0056335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56335F">
            <w:pPr>
              <w:jc w:val="both"/>
              <w:rPr>
                <w:rFonts w:eastAsia="標楷體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center"/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56335F">
            <w:pPr>
              <w:jc w:val="both"/>
              <w:rPr>
                <w:rFonts w:eastAsia="標楷體"/>
              </w:rPr>
            </w:pPr>
          </w:p>
        </w:tc>
      </w:tr>
      <w:tr w:rsidR="0056335F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已修學分數</w:t>
            </w:r>
          </w:p>
        </w:tc>
        <w:tc>
          <w:tcPr>
            <w:tcW w:w="23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學分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研究所審核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符合學分要求</w:t>
            </w:r>
          </w:p>
          <w:p w:rsidR="0056335F" w:rsidRDefault="00A23E4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未達學分要求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所辦簽章：</w:t>
            </w:r>
          </w:p>
        </w:tc>
      </w:tr>
      <w:tr w:rsidR="0056335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</w:pPr>
            <w:r>
              <w:rPr>
                <w:rFonts w:eastAsia="標楷體"/>
              </w:rPr>
              <w:t>論文題目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中文：</w:t>
            </w:r>
          </w:p>
          <w:p w:rsidR="0056335F" w:rsidRDefault="00A23E43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英文：</w:t>
            </w:r>
          </w:p>
        </w:tc>
      </w:tr>
      <w:tr w:rsidR="0056335F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</w:pPr>
            <w:r>
              <w:rPr>
                <w:rFonts w:eastAsia="標楷體"/>
              </w:rPr>
              <w:t>發表日期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分開始</w:t>
            </w:r>
          </w:p>
        </w:tc>
      </w:tr>
      <w:tr w:rsidR="0056335F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</w:pPr>
            <w:r>
              <w:rPr>
                <w:rFonts w:eastAsia="標楷體"/>
              </w:rPr>
              <w:t>使用設備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56335F">
            <w:pPr>
              <w:jc w:val="both"/>
              <w:rPr>
                <w:rFonts w:eastAsia="標楷體"/>
              </w:rPr>
            </w:pPr>
          </w:p>
        </w:tc>
      </w:tr>
      <w:tr w:rsidR="0056335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</w:pPr>
            <w:r>
              <w:rPr>
                <w:rFonts w:eastAsia="標楷體"/>
              </w:rPr>
              <w:t>評論教授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t>服務單位：</w:t>
            </w:r>
            <w:r>
              <w:rPr>
                <w:rFonts w:eastAsia="標楷體"/>
              </w:rPr>
              <w:t xml:space="preserve">                   </w:t>
            </w:r>
            <w:r>
              <w:rPr>
                <w:rFonts w:eastAsia="標楷體"/>
              </w:rPr>
              <w:t>職稱：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56335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</w:pPr>
            <w:r>
              <w:rPr>
                <w:rFonts w:eastAsia="標楷體"/>
              </w:rPr>
              <w:t>評論教授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t>服務單位：</w:t>
            </w:r>
            <w:r>
              <w:rPr>
                <w:rFonts w:eastAsia="標楷體"/>
              </w:rPr>
              <w:t xml:space="preserve">                   </w:t>
            </w:r>
            <w:r>
              <w:rPr>
                <w:rFonts w:eastAsia="標楷體"/>
              </w:rPr>
              <w:t>職稱：</w:t>
            </w:r>
          </w:p>
        </w:tc>
      </w:tr>
      <w:tr w:rsidR="0056335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</w:pPr>
            <w:r>
              <w:rPr>
                <w:rFonts w:eastAsia="標楷體"/>
              </w:rPr>
              <w:t>指導教授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（簽名）</w:t>
            </w:r>
          </w:p>
        </w:tc>
      </w:tr>
      <w:tr w:rsidR="0056335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both"/>
            </w:pPr>
            <w:r>
              <w:rPr>
                <w:rFonts w:eastAsia="標楷體"/>
              </w:rPr>
              <w:t>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長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35F" w:rsidRDefault="00A23E43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（簽名）</w:t>
            </w:r>
          </w:p>
        </w:tc>
      </w:tr>
    </w:tbl>
    <w:p w:rsidR="0056335F" w:rsidRDefault="00A23E43">
      <w:pPr>
        <w:spacing w:line="300" w:lineRule="exact"/>
      </w:pPr>
      <w:r>
        <w:rPr>
          <w:rFonts w:eastAsia="標楷體"/>
          <w:sz w:val="26"/>
          <w:szCs w:val="26"/>
        </w:rPr>
        <w:t>說明：</w:t>
      </w:r>
    </w:p>
    <w:p w:rsidR="0056335F" w:rsidRDefault="00A23E43">
      <w:pPr>
        <w:numPr>
          <w:ilvl w:val="0"/>
          <w:numId w:val="2"/>
        </w:numPr>
        <w:spacing w:line="300" w:lineRule="exact"/>
      </w:pPr>
      <w:r>
        <w:rPr>
          <w:rFonts w:eastAsia="標楷體"/>
        </w:rPr>
        <w:t>本表由申請人自行填寫，經指導教授同意後，檢附</w:t>
      </w:r>
      <w:r>
        <w:rPr>
          <w:rFonts w:eastAsia="標楷體"/>
        </w:rPr>
        <w:t>3</w:t>
      </w:r>
      <w:r>
        <w:rPr>
          <w:rFonts w:eastAsia="標楷體"/>
        </w:rPr>
        <w:t>本論文計畫書交至所辦以便安排發表。</w:t>
      </w:r>
    </w:p>
    <w:p w:rsidR="0056335F" w:rsidRDefault="00A23E43">
      <w:pPr>
        <w:numPr>
          <w:ilvl w:val="0"/>
          <w:numId w:val="2"/>
        </w:numPr>
        <w:snapToGrid w:val="0"/>
      </w:pPr>
      <w:r>
        <w:rPr>
          <w:rFonts w:eastAsia="標楷體"/>
        </w:rPr>
        <w:t>研究生修達各所應修學分</w:t>
      </w:r>
      <w:r>
        <w:rPr>
          <w:rFonts w:eastAsia="標楷體"/>
        </w:rPr>
        <w:t>15</w:t>
      </w:r>
      <w:r>
        <w:rPr>
          <w:rFonts w:eastAsia="標楷體"/>
        </w:rPr>
        <w:t>學分（含）以上，始得提出論文計畫</w:t>
      </w:r>
      <w:r>
        <w:rPr>
          <w:rFonts w:ascii="標楷體" w:eastAsia="標楷體" w:hAnsi="標楷體"/>
        </w:rPr>
        <w:t>考核</w:t>
      </w:r>
      <w:r>
        <w:rPr>
          <w:rFonts w:eastAsia="標楷體"/>
        </w:rPr>
        <w:t>申請。</w:t>
      </w:r>
    </w:p>
    <w:p w:rsidR="0056335F" w:rsidRDefault="00A23E43">
      <w:pPr>
        <w:numPr>
          <w:ilvl w:val="0"/>
          <w:numId w:val="2"/>
        </w:numPr>
        <w:spacing w:line="300" w:lineRule="exact"/>
      </w:pPr>
      <w:r>
        <w:rPr>
          <w:rFonts w:eastAsia="標楷體"/>
        </w:rPr>
        <w:t>論文計畫</w:t>
      </w:r>
      <w:r>
        <w:rPr>
          <w:rFonts w:ascii="標楷體" w:eastAsia="標楷體" w:hAnsi="標楷體"/>
        </w:rPr>
        <w:t>考核</w:t>
      </w:r>
      <w:r>
        <w:rPr>
          <w:rFonts w:eastAsia="標楷體"/>
        </w:rPr>
        <w:t>委員為三人，指導教授（協同指導教授）為當然委員，另二人由助理教授以上之教師擔任之，且其中至少一人須為校外委員。計畫口試委員名單由指導教授推薦，經所長審查後聘任之。</w:t>
      </w:r>
    </w:p>
    <w:p w:rsidR="0056335F" w:rsidRDefault="00A23E43">
      <w:pPr>
        <w:numPr>
          <w:ilvl w:val="0"/>
          <w:numId w:val="2"/>
        </w:numPr>
        <w:spacing w:line="300" w:lineRule="exact"/>
      </w:pPr>
      <w:r>
        <w:rPr>
          <w:rFonts w:eastAsia="標楷體"/>
        </w:rPr>
        <w:t>論文計畫</w:t>
      </w:r>
      <w:r>
        <w:rPr>
          <w:rFonts w:ascii="標楷體" w:eastAsia="標楷體" w:hAnsi="標楷體"/>
        </w:rPr>
        <w:t>考核</w:t>
      </w:r>
      <w:r>
        <w:rPr>
          <w:rFonts w:eastAsia="標楷體"/>
        </w:rPr>
        <w:t>申請截止時間：第</w:t>
      </w:r>
      <w:r>
        <w:rPr>
          <w:rFonts w:eastAsia="標楷體"/>
        </w:rPr>
        <w:t>1</w:t>
      </w:r>
      <w:r>
        <w:rPr>
          <w:rFonts w:eastAsia="標楷體"/>
        </w:rPr>
        <w:t>學期為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10</w:t>
      </w:r>
      <w:r>
        <w:rPr>
          <w:rFonts w:eastAsia="標楷體"/>
        </w:rPr>
        <w:t>日、第</w:t>
      </w:r>
      <w:r>
        <w:rPr>
          <w:rFonts w:eastAsia="標楷體"/>
        </w:rPr>
        <w:t>2</w:t>
      </w:r>
      <w:r>
        <w:rPr>
          <w:rFonts w:eastAsia="標楷體"/>
        </w:rPr>
        <w:t>學期為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10</w:t>
      </w:r>
      <w:r>
        <w:rPr>
          <w:rFonts w:eastAsia="標楷體"/>
        </w:rPr>
        <w:t>日。</w:t>
      </w:r>
    </w:p>
    <w:p w:rsidR="0056335F" w:rsidRDefault="00A23E43">
      <w:pPr>
        <w:numPr>
          <w:ilvl w:val="0"/>
          <w:numId w:val="2"/>
        </w:numPr>
        <w:spacing w:line="300" w:lineRule="exact"/>
      </w:pPr>
      <w:r>
        <w:rPr>
          <w:rFonts w:eastAsia="標楷體"/>
        </w:rPr>
        <w:t>論文計畫</w:t>
      </w:r>
      <w:bookmarkStart w:id="1" w:name="OLE_LINK1"/>
      <w:r>
        <w:rPr>
          <w:rFonts w:ascii="標楷體" w:eastAsia="標楷體" w:hAnsi="標楷體"/>
        </w:rPr>
        <w:t>考核</w:t>
      </w:r>
      <w:bookmarkEnd w:id="1"/>
      <w:r>
        <w:rPr>
          <w:rFonts w:eastAsia="標楷體"/>
        </w:rPr>
        <w:t>舉行日期：第</w:t>
      </w:r>
      <w:r>
        <w:rPr>
          <w:rFonts w:eastAsia="標楷體"/>
        </w:rPr>
        <w:t>1</w:t>
      </w:r>
      <w:r>
        <w:rPr>
          <w:rFonts w:eastAsia="標楷體"/>
        </w:rPr>
        <w:t>學期為</w:t>
      </w:r>
      <w:r>
        <w:rPr>
          <w:rFonts w:eastAsia="標楷體"/>
        </w:rPr>
        <w:t>8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日，第</w:t>
      </w:r>
      <w:r>
        <w:rPr>
          <w:rFonts w:eastAsia="標楷體"/>
        </w:rPr>
        <w:t>2</w:t>
      </w:r>
      <w:r>
        <w:rPr>
          <w:rFonts w:eastAsia="標楷體"/>
        </w:rPr>
        <w:t>學期為</w:t>
      </w:r>
      <w:r>
        <w:rPr>
          <w:rFonts w:eastAsia="標楷體"/>
        </w:rPr>
        <w:t>2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日。</w:t>
      </w:r>
    </w:p>
    <w:p w:rsidR="0056335F" w:rsidRDefault="00A23E43">
      <w:pPr>
        <w:numPr>
          <w:ilvl w:val="0"/>
          <w:numId w:val="2"/>
        </w:numPr>
        <w:spacing w:line="300" w:lineRule="exact"/>
      </w:pPr>
      <w:r>
        <w:rPr>
          <w:rFonts w:eastAsia="標楷體"/>
        </w:rPr>
        <w:t>以口試方式進行者，須全體委員出席始得進行。成績以七十分為通過，一百分為滿分，並以全體委員評定分數平均決定之。但有二分之一以上委員評定不通過，以不通過論。未通過者，得於一個月後再提出</w:t>
      </w:r>
      <w:r>
        <w:rPr>
          <w:rFonts w:ascii="標楷體" w:eastAsia="標楷體" w:hAnsi="標楷體"/>
        </w:rPr>
        <w:t>考核</w:t>
      </w:r>
      <w:r>
        <w:rPr>
          <w:rFonts w:eastAsia="標楷體"/>
        </w:rPr>
        <w:t>申請。申請書經所長核准公告後，請自行佈置場地、準備飲料點心和借用架設器材。</w:t>
      </w:r>
    </w:p>
    <w:sectPr w:rsidR="0056335F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43" w:rsidRDefault="00A23E43">
      <w:r>
        <w:separator/>
      </w:r>
    </w:p>
  </w:endnote>
  <w:endnote w:type="continuationSeparator" w:id="0">
    <w:p w:rsidR="00A23E43" w:rsidRDefault="00A2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43" w:rsidRDefault="00A23E43">
      <w:r>
        <w:rPr>
          <w:color w:val="000000"/>
        </w:rPr>
        <w:separator/>
      </w:r>
    </w:p>
  </w:footnote>
  <w:footnote w:type="continuationSeparator" w:id="0">
    <w:p w:rsidR="00A23E43" w:rsidRDefault="00A2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42FF"/>
    <w:multiLevelType w:val="multilevel"/>
    <w:tmpl w:val="DA6889B6"/>
    <w:lvl w:ilvl="0">
      <w:start w:val="1"/>
      <w:numFmt w:val="taiwaneseCountingThousand"/>
      <w:lvlText w:val="%1、"/>
      <w:lvlJc w:val="left"/>
      <w:pPr>
        <w:ind w:left="624" w:hanging="624"/>
      </w:pPr>
      <w:rPr>
        <w:rFonts w:eastAsia="標楷體"/>
        <w:b w:val="0"/>
        <w:i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2665BF"/>
    <w:multiLevelType w:val="multilevel"/>
    <w:tmpl w:val="5F580E3A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6335F"/>
    <w:rsid w:val="0056335F"/>
    <w:rsid w:val="00776A60"/>
    <w:rsid w:val="00A2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FF8D2-4B17-454F-B785-ABF34D9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</dc:title>
  <dc:creator>wenzao</dc:creator>
  <cp:lastModifiedBy>user</cp:lastModifiedBy>
  <cp:revision>2</cp:revision>
  <cp:lastPrinted>2008-10-06T03:38:00Z</cp:lastPrinted>
  <dcterms:created xsi:type="dcterms:W3CDTF">2025-12-31T06:01:00Z</dcterms:created>
  <dcterms:modified xsi:type="dcterms:W3CDTF">2025-12-31T06:01:00Z</dcterms:modified>
</cp:coreProperties>
</file>