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F04" w:rsidRDefault="006F2F04" w:rsidP="00F03608">
      <w:pPr>
        <w:snapToGrid w:val="0"/>
        <w:spacing w:beforeLines="50" w:before="180" w:afterLines="50" w:after="180" w:line="480" w:lineRule="exact"/>
        <w:jc w:val="center"/>
        <w:rPr>
          <w:rFonts w:eastAsia="標楷體" w:hAnsi="標楷體"/>
          <w:sz w:val="36"/>
          <w:szCs w:val="36"/>
        </w:rPr>
      </w:pPr>
    </w:p>
    <w:p w:rsidR="00F03608" w:rsidRPr="004D2D47" w:rsidRDefault="00F03608" w:rsidP="00F03608">
      <w:pPr>
        <w:snapToGrid w:val="0"/>
        <w:spacing w:beforeLines="50" w:before="180" w:afterLines="50" w:after="180" w:line="480" w:lineRule="exact"/>
        <w:jc w:val="center"/>
        <w:rPr>
          <w:rFonts w:eastAsia="標楷體" w:hAnsi="標楷體"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t>文藻外語大學教務處【重要事項】回執聯</w:t>
      </w:r>
    </w:p>
    <w:p w:rsidR="00F03608" w:rsidRDefault="00F03608" w:rsidP="00F03608">
      <w:pPr>
        <w:snapToGrid w:val="0"/>
        <w:spacing w:line="480" w:lineRule="exact"/>
        <w:jc w:val="center"/>
        <w:rPr>
          <w:rFonts w:eastAsia="標楷體" w:hAnsi="標楷體"/>
        </w:rPr>
      </w:pPr>
      <w:r>
        <w:rPr>
          <w:rFonts w:eastAsia="標楷體" w:hAnsi="標楷體" w:hint="eastAsia"/>
          <w:sz w:val="28"/>
          <w:szCs w:val="28"/>
          <w:bdr w:val="single" w:sz="4" w:space="0" w:color="auto"/>
        </w:rPr>
        <w:t>開學</w:t>
      </w:r>
      <w:r w:rsidRPr="00AC0DE2">
        <w:rPr>
          <w:rFonts w:eastAsia="標楷體" w:hAnsi="標楷體" w:hint="eastAsia"/>
          <w:sz w:val="28"/>
          <w:szCs w:val="28"/>
          <w:bdr w:val="single" w:sz="4" w:space="0" w:color="auto"/>
        </w:rPr>
        <w:t>當日請務必攜帶本聯</w:t>
      </w:r>
    </w:p>
    <w:p w:rsidR="00F03608" w:rsidRPr="00A40493" w:rsidRDefault="001F179E" w:rsidP="00F03608">
      <w:pPr>
        <w:snapToGrid w:val="0"/>
        <w:spacing w:beforeLines="50" w:before="180" w:afterLines="50" w:after="180" w:line="48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壹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F03608" w:rsidRPr="00A40493">
        <w:rPr>
          <w:rFonts w:eastAsia="標楷體" w:hAnsi="標楷體"/>
          <w:sz w:val="28"/>
          <w:szCs w:val="28"/>
        </w:rPr>
        <w:t>依本校學則規定：</w:t>
      </w:r>
    </w:p>
    <w:p w:rsidR="00F03608" w:rsidRPr="002D7D25" w:rsidRDefault="00F03608" w:rsidP="001F179E">
      <w:pPr>
        <w:snapToGrid w:val="0"/>
        <w:spacing w:line="320" w:lineRule="atLeast"/>
        <w:ind w:leftChars="44" w:left="566" w:hangingChars="177" w:hanging="460"/>
        <w:rPr>
          <w:rFonts w:eastAsia="標楷體"/>
          <w:sz w:val="26"/>
          <w:szCs w:val="26"/>
        </w:rPr>
      </w:pPr>
      <w:r w:rsidRPr="002D7D25">
        <w:rPr>
          <w:rFonts w:eastAsia="標楷體" w:hAnsi="標楷體" w:hint="eastAsia"/>
          <w:sz w:val="26"/>
          <w:szCs w:val="26"/>
        </w:rPr>
        <w:t>一、</w:t>
      </w:r>
      <w:r w:rsidRPr="002D7D25">
        <w:rPr>
          <w:rFonts w:eastAsia="標楷體" w:hAnsi="標楷體"/>
          <w:b/>
          <w:color w:val="000000"/>
          <w:sz w:val="26"/>
          <w:szCs w:val="26"/>
        </w:rPr>
        <w:t>日間部學生學期學業成績不及格科目之學分數，</w:t>
      </w:r>
      <w:r w:rsidR="00F119D7">
        <w:rPr>
          <w:rFonts w:eastAsia="標楷體" w:hAnsi="標楷體" w:hint="eastAsia"/>
          <w:b/>
          <w:color w:val="000000"/>
          <w:sz w:val="26"/>
          <w:szCs w:val="26"/>
        </w:rPr>
        <w:t>連續兩學期</w:t>
      </w:r>
      <w:r w:rsidRPr="002D7D25">
        <w:rPr>
          <w:rFonts w:eastAsia="標楷體" w:hAnsi="標楷體"/>
          <w:b/>
          <w:color w:val="000000"/>
          <w:sz w:val="26"/>
          <w:szCs w:val="26"/>
          <w:u w:val="thick"/>
        </w:rPr>
        <w:t>達該學期修習學分總數三分之二</w:t>
      </w:r>
      <w:r w:rsidRPr="002D7D25">
        <w:rPr>
          <w:rFonts w:eastAsia="標楷體" w:hAnsi="標楷體" w:hint="eastAsia"/>
          <w:b/>
          <w:sz w:val="26"/>
          <w:szCs w:val="26"/>
        </w:rPr>
        <w:t>，應予退學。</w:t>
      </w:r>
    </w:p>
    <w:p w:rsidR="00F03608" w:rsidRPr="002D7D25" w:rsidRDefault="00F03608" w:rsidP="001F179E">
      <w:pPr>
        <w:kinsoku w:val="0"/>
        <w:snapToGrid w:val="0"/>
        <w:spacing w:line="320" w:lineRule="atLeast"/>
        <w:ind w:leftChars="44" w:left="566" w:hangingChars="177" w:hanging="460"/>
        <w:rPr>
          <w:rFonts w:eastAsia="標楷體"/>
          <w:color w:val="000000"/>
          <w:kern w:val="0"/>
          <w:sz w:val="26"/>
          <w:szCs w:val="26"/>
        </w:rPr>
      </w:pPr>
      <w:r w:rsidRPr="002D7D25">
        <w:rPr>
          <w:rFonts w:eastAsia="標楷體" w:hAnsi="標楷體" w:hint="eastAsia"/>
          <w:color w:val="000000"/>
          <w:sz w:val="26"/>
          <w:szCs w:val="26"/>
        </w:rPr>
        <w:t>二、</w:t>
      </w:r>
      <w:r w:rsidRPr="002D7D25">
        <w:rPr>
          <w:rFonts w:eastAsia="標楷體" w:hAnsi="標楷體"/>
          <w:color w:val="000000"/>
          <w:sz w:val="26"/>
          <w:szCs w:val="26"/>
        </w:rPr>
        <w:t>日間部學生</w:t>
      </w:r>
      <w:r w:rsidRPr="002D7D25">
        <w:rPr>
          <w:rFonts w:eastAsia="標楷體" w:hAnsi="標楷體" w:hint="eastAsia"/>
          <w:color w:val="000000"/>
          <w:sz w:val="26"/>
          <w:szCs w:val="26"/>
        </w:rPr>
        <w:t>須修畢各系應修之科目與學分數，學業及操行成績均及格</w:t>
      </w:r>
      <w:r w:rsidRPr="002D7D25">
        <w:rPr>
          <w:rFonts w:eastAsia="標楷體" w:hAnsi="標楷體" w:hint="eastAsia"/>
          <w:b/>
          <w:color w:val="000000"/>
          <w:sz w:val="26"/>
          <w:szCs w:val="26"/>
        </w:rPr>
        <w:t>且通過</w:t>
      </w:r>
      <w:r w:rsidRPr="002D7D25">
        <w:rPr>
          <w:rFonts w:eastAsia="標楷體" w:hint="eastAsia"/>
          <w:b/>
          <w:color w:val="000000"/>
          <w:kern w:val="0"/>
          <w:sz w:val="26"/>
          <w:szCs w:val="26"/>
        </w:rPr>
        <w:t>各系訂定之語言能力檢定標準及</w:t>
      </w:r>
      <w:r w:rsidR="003146FC">
        <w:rPr>
          <w:rFonts w:eastAsia="標楷體" w:hint="eastAsia"/>
          <w:b/>
          <w:color w:val="000000"/>
          <w:kern w:val="0"/>
          <w:sz w:val="26"/>
          <w:szCs w:val="26"/>
        </w:rPr>
        <w:t>相關</w:t>
      </w:r>
      <w:r w:rsidRPr="002D7D25">
        <w:rPr>
          <w:rFonts w:eastAsia="標楷體" w:hint="eastAsia"/>
          <w:b/>
          <w:color w:val="000000"/>
          <w:kern w:val="0"/>
          <w:sz w:val="26"/>
          <w:szCs w:val="26"/>
        </w:rPr>
        <w:t>畢業規定，始得畢業</w:t>
      </w:r>
      <w:r w:rsidRPr="002D7D25">
        <w:rPr>
          <w:rFonts w:eastAsia="標楷體" w:hint="eastAsia"/>
          <w:color w:val="000000"/>
          <w:kern w:val="0"/>
          <w:sz w:val="26"/>
          <w:szCs w:val="26"/>
        </w:rPr>
        <w:t>。並由本校授予學士學位，發給學士學位證書。</w:t>
      </w:r>
    </w:p>
    <w:p w:rsidR="00F03608" w:rsidRPr="002D7D25" w:rsidRDefault="00F03608" w:rsidP="001F179E">
      <w:pPr>
        <w:kinsoku w:val="0"/>
        <w:snapToGrid w:val="0"/>
        <w:spacing w:line="320" w:lineRule="atLeast"/>
        <w:ind w:leftChars="44" w:left="566" w:hangingChars="177" w:hanging="460"/>
        <w:rPr>
          <w:rFonts w:eastAsia="標楷體"/>
          <w:color w:val="000000"/>
          <w:sz w:val="26"/>
          <w:szCs w:val="26"/>
        </w:rPr>
      </w:pPr>
      <w:r w:rsidRPr="002D7D25">
        <w:rPr>
          <w:rFonts w:eastAsia="標楷體" w:hint="eastAsia"/>
          <w:color w:val="000000"/>
          <w:kern w:val="0"/>
          <w:sz w:val="26"/>
          <w:szCs w:val="26"/>
        </w:rPr>
        <w:t>三、</w:t>
      </w:r>
      <w:r w:rsidRPr="002D7D25">
        <w:rPr>
          <w:rFonts w:eastAsia="標楷體" w:hAnsi="標楷體" w:hint="eastAsia"/>
          <w:color w:val="000000"/>
          <w:kern w:val="0"/>
          <w:sz w:val="26"/>
          <w:szCs w:val="26"/>
        </w:rPr>
        <w:t>為避免修業期滿時，</w:t>
      </w:r>
      <w:r w:rsidR="00AA1F14" w:rsidRPr="002D7D25">
        <w:rPr>
          <w:rFonts w:eastAsia="標楷體" w:hAnsi="標楷體" w:hint="eastAsia"/>
          <w:color w:val="000000"/>
          <w:kern w:val="0"/>
          <w:sz w:val="26"/>
          <w:szCs w:val="26"/>
        </w:rPr>
        <w:t>僅</w:t>
      </w:r>
      <w:r w:rsidRPr="002D7D25">
        <w:rPr>
          <w:rFonts w:eastAsia="標楷體" w:hAnsi="標楷體"/>
          <w:color w:val="000000"/>
          <w:kern w:val="0"/>
          <w:sz w:val="26"/>
          <w:szCs w:val="26"/>
        </w:rPr>
        <w:t>因未通過</w:t>
      </w:r>
      <w:r w:rsidRPr="002D7D25">
        <w:rPr>
          <w:rFonts w:eastAsia="標楷體" w:hAnsi="標楷體" w:hint="eastAsia"/>
          <w:color w:val="000000"/>
          <w:kern w:val="0"/>
          <w:sz w:val="26"/>
          <w:szCs w:val="26"/>
        </w:rPr>
        <w:t>語言能力檢定標準</w:t>
      </w:r>
      <w:r w:rsidRPr="002D7D25">
        <w:rPr>
          <w:rFonts w:eastAsia="標楷體" w:hAnsi="標楷體"/>
          <w:color w:val="000000"/>
          <w:kern w:val="0"/>
          <w:sz w:val="26"/>
          <w:szCs w:val="26"/>
        </w:rPr>
        <w:t>而無法順利取得學位證書的遺憾與困境</w:t>
      </w:r>
      <w:r w:rsidRPr="002D7D25">
        <w:rPr>
          <w:rFonts w:eastAsia="標楷體" w:hAnsi="標楷體" w:hint="eastAsia"/>
          <w:color w:val="000000"/>
          <w:kern w:val="0"/>
          <w:sz w:val="26"/>
          <w:szCs w:val="26"/>
        </w:rPr>
        <w:t>，特於</w:t>
      </w:r>
      <w:r w:rsidRPr="002D7D25">
        <w:rPr>
          <w:rFonts w:eastAsia="標楷體"/>
          <w:color w:val="000000"/>
          <w:sz w:val="26"/>
          <w:szCs w:val="26"/>
        </w:rPr>
        <w:t>95.10.31</w:t>
      </w:r>
      <w:r w:rsidRPr="002D7D25">
        <w:rPr>
          <w:rFonts w:ascii="標楷體" w:eastAsia="標楷體" w:hAnsi="標楷體"/>
          <w:color w:val="000000"/>
          <w:sz w:val="26"/>
          <w:szCs w:val="26"/>
        </w:rPr>
        <w:t>行政會議通過</w:t>
      </w:r>
      <w:r w:rsidRPr="002D7D25">
        <w:rPr>
          <w:rFonts w:eastAsia="標楷體" w:hint="eastAsia"/>
          <w:color w:val="000000"/>
          <w:sz w:val="26"/>
          <w:szCs w:val="26"/>
        </w:rPr>
        <w:t>本校</w:t>
      </w:r>
      <w:r w:rsidRPr="002D7D25">
        <w:rPr>
          <w:rFonts w:ascii="標楷體" w:eastAsia="標楷體" w:hAnsi="標楷體" w:hint="eastAsia"/>
          <w:color w:val="000000"/>
          <w:sz w:val="26"/>
          <w:szCs w:val="26"/>
        </w:rPr>
        <w:t>「語言檢定畢業門檻替代課程」實施方案；若未通過本校</w:t>
      </w:r>
      <w:r w:rsidRPr="002D7D25">
        <w:rPr>
          <w:rFonts w:eastAsia="標楷體" w:hAnsi="標楷體" w:hint="eastAsia"/>
          <w:color w:val="000000"/>
          <w:kern w:val="0"/>
          <w:sz w:val="26"/>
          <w:szCs w:val="26"/>
        </w:rPr>
        <w:t>語言能力檢定標準</w:t>
      </w:r>
      <w:r w:rsidRPr="002D7D25">
        <w:rPr>
          <w:rFonts w:ascii="標楷體" w:eastAsia="標楷體" w:hAnsi="標楷體" w:hint="eastAsia"/>
          <w:color w:val="000000"/>
          <w:sz w:val="26"/>
          <w:szCs w:val="26"/>
        </w:rPr>
        <w:t>，但</w:t>
      </w:r>
      <w:r w:rsidRPr="002D7D25">
        <w:rPr>
          <w:rFonts w:eastAsia="標楷體" w:hint="eastAsia"/>
          <w:color w:val="000000"/>
          <w:sz w:val="26"/>
          <w:szCs w:val="26"/>
        </w:rPr>
        <w:t>修習</w:t>
      </w:r>
      <w:r w:rsidRPr="002D7D25">
        <w:rPr>
          <w:rFonts w:eastAsia="標楷體"/>
          <w:color w:val="000000"/>
          <w:sz w:val="26"/>
          <w:szCs w:val="26"/>
        </w:rPr>
        <w:t>「語言檢定替代課程」</w:t>
      </w:r>
      <w:r w:rsidRPr="002D7D25">
        <w:rPr>
          <w:rFonts w:eastAsia="標楷體" w:hint="eastAsia"/>
          <w:color w:val="000000"/>
          <w:sz w:val="26"/>
          <w:szCs w:val="26"/>
        </w:rPr>
        <w:t>及格</w:t>
      </w:r>
      <w:r w:rsidR="00AA1F14" w:rsidRPr="002D7D25">
        <w:rPr>
          <w:rFonts w:eastAsia="標楷體" w:hint="eastAsia"/>
          <w:color w:val="000000"/>
          <w:sz w:val="26"/>
          <w:szCs w:val="26"/>
        </w:rPr>
        <w:t>者</w:t>
      </w:r>
      <w:r w:rsidRPr="002D7D25">
        <w:rPr>
          <w:rFonts w:ascii="標楷體" w:eastAsia="標楷體" w:hAnsi="標楷體" w:hint="eastAsia"/>
          <w:color w:val="000000"/>
          <w:sz w:val="26"/>
          <w:szCs w:val="26"/>
        </w:rPr>
        <w:t>，仍可</w:t>
      </w:r>
      <w:r w:rsidR="003146FC">
        <w:rPr>
          <w:rFonts w:ascii="標楷體" w:eastAsia="標楷體" w:hAnsi="標楷體" w:hint="eastAsia"/>
          <w:color w:val="000000"/>
          <w:sz w:val="26"/>
          <w:szCs w:val="26"/>
        </w:rPr>
        <w:t>畢業並</w:t>
      </w:r>
      <w:r w:rsidRPr="002D7D25">
        <w:rPr>
          <w:rFonts w:ascii="標楷體" w:eastAsia="標楷體" w:hAnsi="標楷體" w:hint="eastAsia"/>
          <w:color w:val="000000"/>
          <w:sz w:val="26"/>
          <w:szCs w:val="26"/>
        </w:rPr>
        <w:t>領取</w:t>
      </w:r>
      <w:r w:rsidRPr="002D7D25">
        <w:rPr>
          <w:rFonts w:eastAsia="標楷體" w:hint="eastAsia"/>
          <w:color w:val="000000"/>
          <w:sz w:val="26"/>
          <w:szCs w:val="26"/>
        </w:rPr>
        <w:t>學位證書。</w:t>
      </w:r>
    </w:p>
    <w:p w:rsidR="00F03608" w:rsidRPr="002D7D25" w:rsidRDefault="00F03608" w:rsidP="001F179E">
      <w:pPr>
        <w:kinsoku w:val="0"/>
        <w:snapToGrid w:val="0"/>
        <w:spacing w:line="320" w:lineRule="atLeast"/>
        <w:ind w:leftChars="44" w:left="566" w:hangingChars="177" w:hanging="460"/>
        <w:rPr>
          <w:rFonts w:eastAsia="標楷體"/>
          <w:color w:val="000000"/>
          <w:sz w:val="26"/>
          <w:szCs w:val="26"/>
        </w:rPr>
      </w:pPr>
      <w:r w:rsidRPr="002D7D25">
        <w:rPr>
          <w:rFonts w:eastAsia="標楷體" w:hint="eastAsia"/>
          <w:color w:val="000000"/>
          <w:sz w:val="26"/>
          <w:szCs w:val="26"/>
        </w:rPr>
        <w:t>四、</w:t>
      </w:r>
      <w:r w:rsidR="00BD40EA" w:rsidRPr="002D7D25">
        <w:rPr>
          <w:rFonts w:eastAsia="標楷體" w:hAnsi="標楷體" w:hint="eastAsia"/>
          <w:color w:val="000000"/>
          <w:kern w:val="0"/>
          <w:sz w:val="26"/>
          <w:szCs w:val="26"/>
        </w:rPr>
        <w:t>修業期滿</w:t>
      </w:r>
      <w:r w:rsidR="00BD40EA" w:rsidRPr="002D7D25">
        <w:rPr>
          <w:rFonts w:eastAsia="標楷體" w:hint="eastAsia"/>
          <w:color w:val="000000"/>
          <w:sz w:val="26"/>
          <w:szCs w:val="26"/>
        </w:rPr>
        <w:t>尚</w:t>
      </w:r>
      <w:r w:rsidR="00BD40EA" w:rsidRPr="002D7D25">
        <w:rPr>
          <w:rFonts w:eastAsia="標楷體" w:hAnsi="標楷體" w:hint="eastAsia"/>
          <w:color w:val="000000"/>
          <w:sz w:val="26"/>
          <w:szCs w:val="26"/>
        </w:rPr>
        <w:t>未通過各系語言能力檢定標準</w:t>
      </w:r>
      <w:r w:rsidR="00B443B3">
        <w:rPr>
          <w:rFonts w:ascii="新細明體" w:hAnsi="新細明體" w:hint="eastAsia"/>
          <w:color w:val="000000"/>
          <w:sz w:val="26"/>
          <w:szCs w:val="26"/>
        </w:rPr>
        <w:t>、</w:t>
      </w:r>
      <w:r w:rsidR="00BD40EA" w:rsidRPr="002D7D25">
        <w:rPr>
          <w:rFonts w:eastAsia="標楷體" w:hAnsi="標楷體" w:hint="eastAsia"/>
          <w:color w:val="000000"/>
          <w:sz w:val="26"/>
          <w:szCs w:val="26"/>
        </w:rPr>
        <w:t>或替代課程也</w:t>
      </w:r>
      <w:r w:rsidR="003146FC">
        <w:rPr>
          <w:rFonts w:eastAsia="標楷體" w:hAnsi="標楷體" w:hint="eastAsia"/>
          <w:color w:val="000000"/>
          <w:sz w:val="26"/>
          <w:szCs w:val="26"/>
        </w:rPr>
        <w:t>未</w:t>
      </w:r>
      <w:r w:rsidR="00BD40EA" w:rsidRPr="002D7D25">
        <w:rPr>
          <w:rFonts w:eastAsia="標楷體" w:hAnsi="標楷體" w:hint="eastAsia"/>
          <w:color w:val="000000"/>
          <w:sz w:val="26"/>
          <w:szCs w:val="26"/>
        </w:rPr>
        <w:t>通過者，</w:t>
      </w:r>
      <w:r w:rsidR="00BD40EA" w:rsidRPr="002D7D25">
        <w:rPr>
          <w:rFonts w:eastAsia="標楷體" w:hAnsi="標楷體" w:hint="eastAsia"/>
          <w:b/>
          <w:color w:val="000000"/>
          <w:sz w:val="26"/>
          <w:szCs w:val="26"/>
        </w:rPr>
        <w:t>翌學年度</w:t>
      </w:r>
      <w:r w:rsidR="00BD40EA" w:rsidRPr="002D7D25">
        <w:rPr>
          <w:rFonts w:eastAsia="標楷體" w:hAnsi="標楷體"/>
          <w:b/>
          <w:color w:val="000000"/>
          <w:sz w:val="26"/>
          <w:szCs w:val="26"/>
        </w:rPr>
        <w:t>屬</w:t>
      </w:r>
      <w:r w:rsidR="00BD40EA" w:rsidRPr="002D7D25">
        <w:rPr>
          <w:rFonts w:ascii="標楷體" w:eastAsia="標楷體" w:hAnsi="標楷體" w:cs="Arial" w:hint="eastAsia"/>
          <w:b/>
          <w:color w:val="000000"/>
          <w:sz w:val="26"/>
          <w:szCs w:val="26"/>
        </w:rPr>
        <w:t>延長修業年限學生，仍須按學則規定辦理相關</w:t>
      </w:r>
      <w:r w:rsidR="003146FC">
        <w:rPr>
          <w:rFonts w:ascii="標楷體" w:eastAsia="標楷體" w:hAnsi="標楷體" w:cs="Arial" w:hint="eastAsia"/>
          <w:b/>
          <w:color w:val="000000"/>
          <w:sz w:val="26"/>
          <w:szCs w:val="26"/>
        </w:rPr>
        <w:t>註冊</w:t>
      </w:r>
      <w:r w:rsidR="00BD40EA" w:rsidRPr="002D7D25">
        <w:rPr>
          <w:rFonts w:ascii="標楷體" w:eastAsia="標楷體" w:hAnsi="標楷體" w:cs="Arial" w:hint="eastAsia"/>
          <w:b/>
          <w:color w:val="000000"/>
          <w:sz w:val="26"/>
          <w:szCs w:val="26"/>
        </w:rPr>
        <w:t>事宜。</w:t>
      </w:r>
      <w:r w:rsidR="00BD40EA" w:rsidRPr="002D7D25">
        <w:rPr>
          <w:rFonts w:eastAsia="標楷體" w:hint="eastAsia"/>
          <w:color w:val="000000"/>
          <w:sz w:val="26"/>
          <w:szCs w:val="26"/>
        </w:rPr>
        <w:t>敬請</w:t>
      </w:r>
      <w:r w:rsidR="003146FC">
        <w:rPr>
          <w:rFonts w:eastAsia="標楷體" w:hint="eastAsia"/>
          <w:color w:val="000000"/>
          <w:sz w:val="26"/>
          <w:szCs w:val="26"/>
        </w:rPr>
        <w:t>家長</w:t>
      </w:r>
      <w:r w:rsidR="00BD40EA" w:rsidRPr="002D7D25">
        <w:rPr>
          <w:rFonts w:eastAsia="標楷體" w:hint="eastAsia"/>
          <w:color w:val="000000"/>
          <w:sz w:val="26"/>
          <w:szCs w:val="26"/>
        </w:rPr>
        <w:t>督促貴子弟於畢業前順利通過語言檢定，以避免修業期滿卻無法領取學位證書的遺憾。</w:t>
      </w:r>
    </w:p>
    <w:p w:rsidR="00921F50" w:rsidRPr="003146FC" w:rsidRDefault="001F179E" w:rsidP="00F03608">
      <w:pPr>
        <w:snapToGrid w:val="0"/>
        <w:spacing w:beforeLines="50" w:before="180" w:afterLines="50" w:after="180" w:line="480" w:lineRule="exact"/>
        <w:rPr>
          <w:rFonts w:eastAsia="標楷體"/>
          <w:sz w:val="28"/>
          <w:szCs w:val="28"/>
        </w:rPr>
      </w:pPr>
      <w:r w:rsidRPr="003146FC">
        <w:rPr>
          <w:rFonts w:eastAsia="標楷體" w:hint="eastAsia"/>
          <w:sz w:val="28"/>
          <w:szCs w:val="28"/>
        </w:rPr>
        <w:t>貳</w:t>
      </w:r>
      <w:r w:rsidRPr="003146FC">
        <w:rPr>
          <w:rFonts w:ascii="標楷體" w:eastAsia="標楷體" w:hAnsi="標楷體" w:hint="eastAsia"/>
          <w:sz w:val="28"/>
          <w:szCs w:val="28"/>
        </w:rPr>
        <w:t>、</w:t>
      </w:r>
      <w:r w:rsidR="00921F50" w:rsidRPr="003146FC">
        <w:rPr>
          <w:rFonts w:eastAsia="標楷體" w:hint="eastAsia"/>
          <w:sz w:val="28"/>
          <w:szCs w:val="28"/>
        </w:rPr>
        <w:t>因應個人資料保護法之執行，下列事項務必詳閱後簽名：</w:t>
      </w:r>
    </w:p>
    <w:p w:rsidR="00AA1F14" w:rsidRPr="003C62A0" w:rsidRDefault="00AA1F14" w:rsidP="00AA1F14">
      <w:pPr>
        <w:snapToGrid w:val="0"/>
        <w:spacing w:line="240" w:lineRule="atLeast"/>
        <w:ind w:left="588"/>
        <w:rPr>
          <w:rFonts w:eastAsia="標楷體"/>
          <w:b/>
          <w:sz w:val="28"/>
          <w:szCs w:val="28"/>
        </w:rPr>
      </w:pPr>
      <w:r w:rsidRPr="003C62A0">
        <w:rPr>
          <w:rFonts w:eastAsia="標楷體" w:hint="eastAsia"/>
          <w:b/>
          <w:sz w:val="28"/>
          <w:szCs w:val="28"/>
        </w:rPr>
        <w:t>為服務學生在校學習權益及連繫家長與學生，同意</w:t>
      </w:r>
      <w:r>
        <w:rPr>
          <w:rFonts w:eastAsia="標楷體" w:hint="eastAsia"/>
          <w:b/>
          <w:sz w:val="28"/>
          <w:szCs w:val="28"/>
        </w:rPr>
        <w:t>本</w:t>
      </w:r>
      <w:r w:rsidRPr="003C62A0">
        <w:rPr>
          <w:rFonts w:eastAsia="標楷體" w:hint="eastAsia"/>
          <w:b/>
          <w:sz w:val="28"/>
          <w:szCs w:val="28"/>
        </w:rPr>
        <w:t>校寄送成績給予監護人</w:t>
      </w:r>
      <w:r>
        <w:rPr>
          <w:rFonts w:eastAsia="標楷體" w:hint="eastAsia"/>
          <w:b/>
          <w:sz w:val="28"/>
          <w:szCs w:val="28"/>
        </w:rPr>
        <w:t>；學生</w:t>
      </w:r>
      <w:r w:rsidRPr="003C62A0">
        <w:rPr>
          <w:rFonts w:eastAsia="標楷體" w:hint="eastAsia"/>
          <w:b/>
          <w:sz w:val="28"/>
          <w:szCs w:val="28"/>
        </w:rPr>
        <w:t>入學後若已年滿十</w:t>
      </w:r>
      <w:r w:rsidR="0002273D">
        <w:rPr>
          <w:rFonts w:eastAsia="標楷體" w:hint="eastAsia"/>
          <w:b/>
          <w:sz w:val="28"/>
          <w:szCs w:val="28"/>
        </w:rPr>
        <w:t>八</w:t>
      </w:r>
      <w:bookmarkStart w:id="0" w:name="_GoBack"/>
      <w:bookmarkEnd w:id="0"/>
      <w:r w:rsidRPr="003C62A0">
        <w:rPr>
          <w:rFonts w:eastAsia="標楷體" w:hint="eastAsia"/>
          <w:b/>
          <w:sz w:val="28"/>
          <w:szCs w:val="28"/>
        </w:rPr>
        <w:t>歲，亦同意</w:t>
      </w:r>
      <w:r>
        <w:rPr>
          <w:rFonts w:eastAsia="標楷體" w:hint="eastAsia"/>
          <w:b/>
          <w:sz w:val="28"/>
          <w:szCs w:val="28"/>
        </w:rPr>
        <w:t>本校將</w:t>
      </w:r>
      <w:r w:rsidRPr="003C62A0">
        <w:rPr>
          <w:rFonts w:eastAsia="標楷體" w:hint="eastAsia"/>
          <w:b/>
          <w:sz w:val="28"/>
          <w:szCs w:val="28"/>
        </w:rPr>
        <w:t>在校表現及成績單紀錄寄送監護人</w:t>
      </w:r>
      <w:r w:rsidRPr="003C62A0">
        <w:rPr>
          <w:rFonts w:eastAsia="標楷體"/>
          <w:b/>
          <w:sz w:val="28"/>
          <w:szCs w:val="28"/>
        </w:rPr>
        <w:t>(</w:t>
      </w:r>
      <w:r w:rsidRPr="003C62A0">
        <w:rPr>
          <w:rFonts w:eastAsia="標楷體" w:hint="eastAsia"/>
          <w:b/>
          <w:sz w:val="28"/>
          <w:szCs w:val="28"/>
        </w:rPr>
        <w:t>含紙本及網路查詢</w:t>
      </w:r>
      <w:r w:rsidRPr="003C62A0">
        <w:rPr>
          <w:rFonts w:eastAsia="標楷體" w:hint="eastAsia"/>
          <w:b/>
          <w:sz w:val="28"/>
          <w:szCs w:val="28"/>
        </w:rPr>
        <w:t>)</w:t>
      </w:r>
    </w:p>
    <w:p w:rsidR="005F6626" w:rsidRPr="00AA1F14" w:rsidRDefault="005F6626" w:rsidP="00096C28">
      <w:pPr>
        <w:snapToGrid w:val="0"/>
        <w:spacing w:line="240" w:lineRule="atLeast"/>
        <w:ind w:left="588"/>
        <w:rPr>
          <w:rFonts w:ascii="標楷體" w:eastAsia="標楷體" w:hAnsi="標楷體"/>
          <w:b/>
          <w:sz w:val="28"/>
          <w:szCs w:val="28"/>
        </w:rPr>
      </w:pPr>
    </w:p>
    <w:p w:rsidR="005F6626" w:rsidRPr="003C62A0" w:rsidRDefault="005F6626" w:rsidP="00096C28">
      <w:pPr>
        <w:snapToGrid w:val="0"/>
        <w:spacing w:line="240" w:lineRule="atLeast"/>
        <w:ind w:left="588"/>
        <w:rPr>
          <w:rFonts w:ascii="標楷體" w:eastAsia="標楷體" w:hAnsi="標楷體"/>
          <w:b/>
          <w:sz w:val="28"/>
          <w:szCs w:val="28"/>
        </w:rPr>
      </w:pPr>
      <w:r w:rsidRPr="003C62A0">
        <w:rPr>
          <w:rFonts w:ascii="標楷體" w:eastAsia="標楷體" w:hAnsi="標楷體" w:hint="eastAsia"/>
          <w:b/>
          <w:sz w:val="28"/>
          <w:szCs w:val="28"/>
        </w:rPr>
        <w:t>請勾選</w:t>
      </w:r>
    </w:p>
    <w:p w:rsidR="005F6626" w:rsidRPr="003C62A0" w:rsidRDefault="005F6626" w:rsidP="005F6626">
      <w:pPr>
        <w:numPr>
          <w:ilvl w:val="0"/>
          <w:numId w:val="5"/>
        </w:numPr>
        <w:snapToGrid w:val="0"/>
        <w:spacing w:line="240" w:lineRule="atLeast"/>
        <w:rPr>
          <w:rFonts w:eastAsia="標楷體"/>
          <w:b/>
          <w:sz w:val="28"/>
          <w:szCs w:val="28"/>
        </w:rPr>
      </w:pPr>
      <w:r w:rsidRPr="003C62A0">
        <w:rPr>
          <w:rFonts w:ascii="標楷體" w:eastAsia="標楷體" w:hAnsi="標楷體" w:hint="eastAsia"/>
          <w:b/>
          <w:sz w:val="28"/>
          <w:szCs w:val="28"/>
        </w:rPr>
        <w:t xml:space="preserve"> 同意</w:t>
      </w:r>
    </w:p>
    <w:p w:rsidR="005F6626" w:rsidRPr="003C62A0" w:rsidRDefault="005F6626" w:rsidP="005F6626">
      <w:pPr>
        <w:numPr>
          <w:ilvl w:val="0"/>
          <w:numId w:val="5"/>
        </w:numPr>
        <w:snapToGrid w:val="0"/>
        <w:spacing w:line="240" w:lineRule="atLeast"/>
        <w:rPr>
          <w:rFonts w:eastAsia="標楷體"/>
          <w:b/>
          <w:sz w:val="28"/>
          <w:szCs w:val="28"/>
        </w:rPr>
      </w:pPr>
      <w:r w:rsidRPr="003C62A0">
        <w:rPr>
          <w:rFonts w:ascii="標楷體" w:eastAsia="標楷體" w:hAnsi="標楷體" w:hint="eastAsia"/>
          <w:b/>
          <w:sz w:val="28"/>
          <w:szCs w:val="28"/>
        </w:rPr>
        <w:t xml:space="preserve"> 不同意</w:t>
      </w:r>
    </w:p>
    <w:p w:rsidR="001F179E" w:rsidRPr="003C62A0" w:rsidRDefault="001F179E" w:rsidP="003146FC">
      <w:pPr>
        <w:snapToGrid w:val="0"/>
        <w:spacing w:beforeLines="50" w:before="180" w:afterLines="50" w:after="180" w:line="480" w:lineRule="exact"/>
        <w:ind w:leftChars="235" w:left="564"/>
        <w:rPr>
          <w:rFonts w:eastAsia="標楷體"/>
          <w:b/>
          <w:sz w:val="28"/>
          <w:szCs w:val="28"/>
        </w:rPr>
      </w:pPr>
      <w:r w:rsidRPr="003C62A0">
        <w:rPr>
          <w:rFonts w:eastAsia="標楷體" w:hint="eastAsia"/>
          <w:b/>
          <w:sz w:val="28"/>
          <w:szCs w:val="28"/>
        </w:rPr>
        <w:t>本人知悉且遵守上述各項說明及規定</w:t>
      </w:r>
    </w:p>
    <w:p w:rsidR="00F03608" w:rsidRDefault="00F03608" w:rsidP="00F03608">
      <w:pPr>
        <w:pStyle w:val="Default"/>
        <w:spacing w:line="500" w:lineRule="exact"/>
        <w:ind w:right="3039"/>
        <w:rPr>
          <w:rFonts w:cs="Times New Roman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此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致</w:t>
      </w:r>
    </w:p>
    <w:p w:rsidR="00940C50" w:rsidRDefault="00F03608" w:rsidP="00940C50">
      <w:pPr>
        <w:pStyle w:val="Default"/>
        <w:spacing w:line="500" w:lineRule="exact"/>
        <w:ind w:right="3039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940C50" w:rsidRPr="00940C50">
        <w:rPr>
          <w:rFonts w:hint="eastAsia"/>
          <w:sz w:val="32"/>
          <w:szCs w:val="32"/>
        </w:rPr>
        <w:t>文藻學校財團法人文藻外語大學</w:t>
      </w:r>
      <w:r>
        <w:rPr>
          <w:sz w:val="32"/>
          <w:szCs w:val="32"/>
        </w:rPr>
        <w:t xml:space="preserve">      </w:t>
      </w:r>
    </w:p>
    <w:p w:rsidR="00802035" w:rsidRDefault="00802035" w:rsidP="00940C50">
      <w:pPr>
        <w:pStyle w:val="Default"/>
        <w:spacing w:line="500" w:lineRule="exact"/>
        <w:ind w:right="3039"/>
        <w:rPr>
          <w:sz w:val="32"/>
          <w:szCs w:val="32"/>
        </w:rPr>
      </w:pPr>
    </w:p>
    <w:p w:rsidR="00F03608" w:rsidRDefault="00940C50" w:rsidP="00637FD8">
      <w:pPr>
        <w:pStyle w:val="Default"/>
        <w:spacing w:line="500" w:lineRule="exact"/>
        <w:ind w:right="991"/>
        <w:rPr>
          <w:rFonts w:cs="Times New Roman"/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F03608">
        <w:rPr>
          <w:sz w:val="32"/>
          <w:szCs w:val="32"/>
        </w:rPr>
        <w:t xml:space="preserve">         </w:t>
      </w:r>
      <w:r w:rsidR="00802035">
        <w:rPr>
          <w:rFonts w:hint="eastAsia"/>
          <w:sz w:val="32"/>
          <w:szCs w:val="32"/>
        </w:rPr>
        <w:t xml:space="preserve">    </w:t>
      </w:r>
      <w:r w:rsidR="00F03608">
        <w:rPr>
          <w:rFonts w:hint="eastAsia"/>
          <w:sz w:val="32"/>
          <w:szCs w:val="32"/>
        </w:rPr>
        <w:t>學生簽章：</w:t>
      </w:r>
      <w:r w:rsidR="00637FD8">
        <w:rPr>
          <w:rFonts w:hint="eastAsia"/>
          <w:sz w:val="32"/>
          <w:szCs w:val="32"/>
        </w:rPr>
        <w:t xml:space="preserve">           </w:t>
      </w:r>
      <w:r w:rsidR="00637FD8" w:rsidRPr="00802035">
        <w:rPr>
          <w:rFonts w:hint="eastAsia"/>
        </w:rPr>
        <w:t xml:space="preserve">班級:         </w:t>
      </w:r>
      <w:r w:rsidR="00D821C6">
        <w:rPr>
          <w:rFonts w:hint="eastAsia"/>
        </w:rPr>
        <w:t xml:space="preserve"> </w:t>
      </w:r>
      <w:r w:rsidR="00637FD8" w:rsidRPr="00802035">
        <w:rPr>
          <w:rFonts w:hint="eastAsia"/>
        </w:rPr>
        <w:t>學號:</w:t>
      </w:r>
    </w:p>
    <w:p w:rsidR="00F03608" w:rsidRDefault="00F03608" w:rsidP="00F03608">
      <w:pPr>
        <w:pStyle w:val="Default"/>
        <w:spacing w:line="600" w:lineRule="exact"/>
        <w:rPr>
          <w:rFonts w:cs="Times New Roman"/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802035"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家長簽章：</w:t>
      </w:r>
    </w:p>
    <w:p w:rsidR="00F03608" w:rsidRDefault="00F03608" w:rsidP="00F03608">
      <w:pPr>
        <w:pStyle w:val="Default"/>
        <w:spacing w:line="600" w:lineRule="exact"/>
        <w:rPr>
          <w:rFonts w:cs="Times New Roman"/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A509E1" w:rsidRPr="00C150C7" w:rsidRDefault="00F03608" w:rsidP="00A509E1">
      <w:pPr>
        <w:pStyle w:val="Default"/>
        <w:spacing w:line="600" w:lineRule="exact"/>
        <w:jc w:val="right"/>
        <w:rPr>
          <w:bCs/>
          <w:sz w:val="32"/>
          <w:szCs w:val="32"/>
        </w:rPr>
      </w:pPr>
      <w:r w:rsidRPr="00C150C7">
        <w:rPr>
          <w:rFonts w:hint="eastAsia"/>
          <w:bCs/>
          <w:sz w:val="32"/>
          <w:szCs w:val="32"/>
        </w:rPr>
        <w:t>中華民國</w:t>
      </w:r>
      <w:r w:rsidR="00B443B3" w:rsidRPr="00C150C7">
        <w:rPr>
          <w:rFonts w:hint="eastAsia"/>
          <w:bCs/>
          <w:sz w:val="32"/>
          <w:szCs w:val="32"/>
        </w:rPr>
        <w:t xml:space="preserve">　　</w:t>
      </w:r>
      <w:r w:rsidRPr="00C150C7">
        <w:rPr>
          <w:rFonts w:hint="eastAsia"/>
          <w:bCs/>
          <w:sz w:val="32"/>
          <w:szCs w:val="32"/>
        </w:rPr>
        <w:t>年</w:t>
      </w:r>
      <w:r w:rsidR="00B443B3" w:rsidRPr="00C150C7">
        <w:rPr>
          <w:rFonts w:hint="eastAsia"/>
          <w:bCs/>
          <w:sz w:val="32"/>
          <w:szCs w:val="32"/>
        </w:rPr>
        <w:t xml:space="preserve">　</w:t>
      </w:r>
      <w:r w:rsidRPr="00C150C7">
        <w:rPr>
          <w:rFonts w:hint="eastAsia"/>
          <w:bCs/>
          <w:sz w:val="32"/>
          <w:szCs w:val="32"/>
        </w:rPr>
        <w:t xml:space="preserve">　月</w:t>
      </w:r>
      <w:r w:rsidR="00B443B3" w:rsidRPr="00C150C7">
        <w:rPr>
          <w:rFonts w:hint="eastAsia"/>
          <w:bCs/>
          <w:sz w:val="32"/>
          <w:szCs w:val="32"/>
        </w:rPr>
        <w:t xml:space="preserve">　</w:t>
      </w:r>
      <w:r w:rsidRPr="00C150C7">
        <w:rPr>
          <w:rFonts w:hint="eastAsia"/>
          <w:bCs/>
          <w:sz w:val="32"/>
          <w:szCs w:val="32"/>
        </w:rPr>
        <w:t xml:space="preserve">　日</w:t>
      </w:r>
    </w:p>
    <w:sectPr w:rsidR="00A509E1" w:rsidRPr="00C150C7" w:rsidSect="00016BAF">
      <w:pgSz w:w="11906" w:h="16838"/>
      <w:pgMar w:top="568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F63" w:rsidRDefault="00B63F63" w:rsidP="00F867ED">
      <w:r>
        <w:separator/>
      </w:r>
    </w:p>
  </w:endnote>
  <w:endnote w:type="continuationSeparator" w:id="0">
    <w:p w:rsidR="00B63F63" w:rsidRDefault="00B63F63" w:rsidP="00F8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F63" w:rsidRDefault="00B63F63" w:rsidP="00F867ED">
      <w:r>
        <w:separator/>
      </w:r>
    </w:p>
  </w:footnote>
  <w:footnote w:type="continuationSeparator" w:id="0">
    <w:p w:rsidR="00B63F63" w:rsidRDefault="00B63F63" w:rsidP="00F86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2195"/>
    <w:multiLevelType w:val="hybridMultilevel"/>
    <w:tmpl w:val="17CC67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270777A1"/>
    <w:multiLevelType w:val="hybridMultilevel"/>
    <w:tmpl w:val="6E2043F4"/>
    <w:lvl w:ilvl="0" w:tplc="F9DE6A7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9E31E9"/>
    <w:multiLevelType w:val="hybridMultilevel"/>
    <w:tmpl w:val="C510A4D8"/>
    <w:lvl w:ilvl="0" w:tplc="D10C5502">
      <w:start w:val="2"/>
      <w:numFmt w:val="bullet"/>
      <w:lvlText w:val="□"/>
      <w:lvlJc w:val="left"/>
      <w:pPr>
        <w:ind w:left="94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8" w:hanging="480"/>
      </w:pPr>
      <w:rPr>
        <w:rFonts w:ascii="Wingdings" w:hAnsi="Wingdings" w:hint="default"/>
      </w:rPr>
    </w:lvl>
  </w:abstractNum>
  <w:abstractNum w:abstractNumId="3" w15:restartNumberingAfterBreak="0">
    <w:nsid w:val="5C1C70CD"/>
    <w:multiLevelType w:val="hybridMultilevel"/>
    <w:tmpl w:val="8092DF1E"/>
    <w:lvl w:ilvl="0" w:tplc="FD1A87F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631DFE"/>
    <w:multiLevelType w:val="hybridMultilevel"/>
    <w:tmpl w:val="17CC67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47"/>
    <w:rsid w:val="000024F7"/>
    <w:rsid w:val="00003EA0"/>
    <w:rsid w:val="00016BAF"/>
    <w:rsid w:val="0002273D"/>
    <w:rsid w:val="00054DAF"/>
    <w:rsid w:val="00055242"/>
    <w:rsid w:val="000673FF"/>
    <w:rsid w:val="000800C4"/>
    <w:rsid w:val="00082DDC"/>
    <w:rsid w:val="00096C28"/>
    <w:rsid w:val="000A34F0"/>
    <w:rsid w:val="000B242D"/>
    <w:rsid w:val="000B75B2"/>
    <w:rsid w:val="000D720E"/>
    <w:rsid w:val="001308AE"/>
    <w:rsid w:val="00165E22"/>
    <w:rsid w:val="00180BE0"/>
    <w:rsid w:val="001C523C"/>
    <w:rsid w:val="001E60EB"/>
    <w:rsid w:val="001F179E"/>
    <w:rsid w:val="0023452E"/>
    <w:rsid w:val="00254273"/>
    <w:rsid w:val="0026536E"/>
    <w:rsid w:val="002700E8"/>
    <w:rsid w:val="0027476B"/>
    <w:rsid w:val="00275CC1"/>
    <w:rsid w:val="00295426"/>
    <w:rsid w:val="002D7D25"/>
    <w:rsid w:val="003146FC"/>
    <w:rsid w:val="00326CB7"/>
    <w:rsid w:val="003452EF"/>
    <w:rsid w:val="003544EF"/>
    <w:rsid w:val="00355F51"/>
    <w:rsid w:val="00357000"/>
    <w:rsid w:val="003756C1"/>
    <w:rsid w:val="00375C9E"/>
    <w:rsid w:val="003A3F8F"/>
    <w:rsid w:val="003C62A0"/>
    <w:rsid w:val="00412AF6"/>
    <w:rsid w:val="00425B09"/>
    <w:rsid w:val="0046095A"/>
    <w:rsid w:val="0047572A"/>
    <w:rsid w:val="004D2D47"/>
    <w:rsid w:val="004E52C1"/>
    <w:rsid w:val="00503B6B"/>
    <w:rsid w:val="00542B11"/>
    <w:rsid w:val="005653A5"/>
    <w:rsid w:val="005854A0"/>
    <w:rsid w:val="0059356F"/>
    <w:rsid w:val="005B3600"/>
    <w:rsid w:val="005F6626"/>
    <w:rsid w:val="00605819"/>
    <w:rsid w:val="00606674"/>
    <w:rsid w:val="00633171"/>
    <w:rsid w:val="006370A1"/>
    <w:rsid w:val="00637FD8"/>
    <w:rsid w:val="00677542"/>
    <w:rsid w:val="006A2A01"/>
    <w:rsid w:val="006B7CAC"/>
    <w:rsid w:val="006C500B"/>
    <w:rsid w:val="006C5660"/>
    <w:rsid w:val="006D0681"/>
    <w:rsid w:val="006E1F9B"/>
    <w:rsid w:val="006F2F04"/>
    <w:rsid w:val="00706288"/>
    <w:rsid w:val="00792CF5"/>
    <w:rsid w:val="00797C32"/>
    <w:rsid w:val="007A629F"/>
    <w:rsid w:val="007B4B3C"/>
    <w:rsid w:val="007E617A"/>
    <w:rsid w:val="007F2568"/>
    <w:rsid w:val="007F35F0"/>
    <w:rsid w:val="00802035"/>
    <w:rsid w:val="00803F99"/>
    <w:rsid w:val="00840978"/>
    <w:rsid w:val="008765F6"/>
    <w:rsid w:val="0089380A"/>
    <w:rsid w:val="008954B5"/>
    <w:rsid w:val="008C6B97"/>
    <w:rsid w:val="008D2DA7"/>
    <w:rsid w:val="008D7BD7"/>
    <w:rsid w:val="008E4B39"/>
    <w:rsid w:val="009066ED"/>
    <w:rsid w:val="00921F50"/>
    <w:rsid w:val="00940C50"/>
    <w:rsid w:val="009438DF"/>
    <w:rsid w:val="00956E56"/>
    <w:rsid w:val="009573DA"/>
    <w:rsid w:val="00983376"/>
    <w:rsid w:val="009920D3"/>
    <w:rsid w:val="00995F03"/>
    <w:rsid w:val="0099738C"/>
    <w:rsid w:val="009E38C9"/>
    <w:rsid w:val="00A0049E"/>
    <w:rsid w:val="00A07027"/>
    <w:rsid w:val="00A2176D"/>
    <w:rsid w:val="00A40493"/>
    <w:rsid w:val="00A422D9"/>
    <w:rsid w:val="00A509E1"/>
    <w:rsid w:val="00A531A1"/>
    <w:rsid w:val="00A5645D"/>
    <w:rsid w:val="00A76105"/>
    <w:rsid w:val="00A87C46"/>
    <w:rsid w:val="00AA0259"/>
    <w:rsid w:val="00AA1F14"/>
    <w:rsid w:val="00AB4F96"/>
    <w:rsid w:val="00AC0DE2"/>
    <w:rsid w:val="00AD1328"/>
    <w:rsid w:val="00AD6817"/>
    <w:rsid w:val="00B01FC5"/>
    <w:rsid w:val="00B443B3"/>
    <w:rsid w:val="00B44E96"/>
    <w:rsid w:val="00B63F63"/>
    <w:rsid w:val="00B73C4D"/>
    <w:rsid w:val="00B86CAA"/>
    <w:rsid w:val="00B92B2C"/>
    <w:rsid w:val="00B9463F"/>
    <w:rsid w:val="00BA545F"/>
    <w:rsid w:val="00BB6045"/>
    <w:rsid w:val="00BB684E"/>
    <w:rsid w:val="00BC08D6"/>
    <w:rsid w:val="00BD40EA"/>
    <w:rsid w:val="00BF2427"/>
    <w:rsid w:val="00C050BD"/>
    <w:rsid w:val="00C150C7"/>
    <w:rsid w:val="00C36146"/>
    <w:rsid w:val="00C41201"/>
    <w:rsid w:val="00C41A01"/>
    <w:rsid w:val="00C4595E"/>
    <w:rsid w:val="00C47EC1"/>
    <w:rsid w:val="00C52525"/>
    <w:rsid w:val="00C54F71"/>
    <w:rsid w:val="00C647CF"/>
    <w:rsid w:val="00C94E26"/>
    <w:rsid w:val="00C96A53"/>
    <w:rsid w:val="00CC21EC"/>
    <w:rsid w:val="00D628A5"/>
    <w:rsid w:val="00D821C6"/>
    <w:rsid w:val="00D82A9C"/>
    <w:rsid w:val="00DA350D"/>
    <w:rsid w:val="00DB022E"/>
    <w:rsid w:val="00DD00D4"/>
    <w:rsid w:val="00DD3CB3"/>
    <w:rsid w:val="00E46FD7"/>
    <w:rsid w:val="00E604ED"/>
    <w:rsid w:val="00E65657"/>
    <w:rsid w:val="00E91396"/>
    <w:rsid w:val="00E93FB7"/>
    <w:rsid w:val="00F03608"/>
    <w:rsid w:val="00F119D7"/>
    <w:rsid w:val="00F556CF"/>
    <w:rsid w:val="00F57473"/>
    <w:rsid w:val="00F67BEC"/>
    <w:rsid w:val="00F867ED"/>
    <w:rsid w:val="00F87781"/>
    <w:rsid w:val="00FA1B09"/>
    <w:rsid w:val="00FC4D56"/>
    <w:rsid w:val="00FD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A5A49"/>
  <w15:docId w15:val="{531A8FB9-38D6-4436-8899-0421AB42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D4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E60E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60EB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E60EB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6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867ED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F86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867ED"/>
    <w:rPr>
      <w:rFonts w:ascii="Times New Roman" w:hAnsi="Times New Roman"/>
      <w:kern w:val="2"/>
    </w:rPr>
  </w:style>
  <w:style w:type="table" w:styleId="a9">
    <w:name w:val="Table Grid"/>
    <w:basedOn w:val="a1"/>
    <w:uiPriority w:val="59"/>
    <w:rsid w:val="00565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>Wenzao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Kopio</cp:lastModifiedBy>
  <cp:revision>3</cp:revision>
  <cp:lastPrinted>2019-01-24T02:48:00Z</cp:lastPrinted>
  <dcterms:created xsi:type="dcterms:W3CDTF">2020-12-04T07:06:00Z</dcterms:created>
  <dcterms:modified xsi:type="dcterms:W3CDTF">2023-09-09T15:54:00Z</dcterms:modified>
</cp:coreProperties>
</file>